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DF0A5F" w:rsidRDefault="00175783" w:rsidP="00DF0A5F">
      <w:pPr>
        <w:spacing w:after="0"/>
        <w:jc w:val="center"/>
        <w:rPr>
          <w:szCs w:val="24"/>
        </w:rPr>
      </w:pPr>
    </w:p>
    <w:p w:rsidR="00175783" w:rsidRPr="00DF0A5F" w:rsidRDefault="00175783" w:rsidP="00DF0A5F">
      <w:pPr>
        <w:spacing w:after="0"/>
        <w:jc w:val="center"/>
        <w:rPr>
          <w:szCs w:val="24"/>
        </w:rPr>
      </w:pPr>
    </w:p>
    <w:p w:rsidR="00175783" w:rsidRPr="00DF0A5F" w:rsidRDefault="00175783" w:rsidP="00DF0A5F">
      <w:pPr>
        <w:spacing w:after="0"/>
        <w:jc w:val="center"/>
        <w:rPr>
          <w:szCs w:val="24"/>
        </w:rPr>
      </w:pPr>
    </w:p>
    <w:p w:rsidR="00175783" w:rsidRPr="00DF0A5F" w:rsidRDefault="00175783" w:rsidP="00DF0A5F">
      <w:pPr>
        <w:spacing w:after="0"/>
        <w:jc w:val="center"/>
        <w:rPr>
          <w:szCs w:val="24"/>
        </w:rPr>
      </w:pPr>
    </w:p>
    <w:p w:rsidR="00175783" w:rsidRPr="00DF0A5F" w:rsidRDefault="00175783" w:rsidP="00DF0A5F">
      <w:pPr>
        <w:spacing w:after="0"/>
        <w:jc w:val="center"/>
        <w:rPr>
          <w:szCs w:val="24"/>
        </w:rPr>
      </w:pPr>
    </w:p>
    <w:p w:rsidR="00175783" w:rsidRPr="00DF0A5F" w:rsidRDefault="00175783" w:rsidP="00DF0A5F">
      <w:pPr>
        <w:spacing w:after="0"/>
        <w:jc w:val="center"/>
        <w:rPr>
          <w:szCs w:val="24"/>
        </w:rPr>
      </w:pPr>
    </w:p>
    <w:p w:rsidR="00175783" w:rsidRPr="00DF0A5F" w:rsidRDefault="00175783" w:rsidP="00DF0A5F">
      <w:pPr>
        <w:spacing w:after="0"/>
        <w:jc w:val="center"/>
        <w:rPr>
          <w:szCs w:val="24"/>
        </w:rPr>
      </w:pPr>
    </w:p>
    <w:p w:rsidR="00175783" w:rsidRPr="00DF0A5F" w:rsidRDefault="00175783" w:rsidP="00DF0A5F">
      <w:pPr>
        <w:spacing w:after="0"/>
        <w:jc w:val="center"/>
        <w:rPr>
          <w:szCs w:val="24"/>
        </w:rPr>
      </w:pPr>
    </w:p>
    <w:p w:rsidR="00175783" w:rsidRPr="00DF0A5F" w:rsidRDefault="00175783" w:rsidP="00DF0A5F">
      <w:pPr>
        <w:spacing w:after="0"/>
        <w:jc w:val="center"/>
        <w:rPr>
          <w:szCs w:val="24"/>
        </w:rPr>
      </w:pPr>
    </w:p>
    <w:p w:rsidR="00D53B8C" w:rsidRPr="00DF0A5F" w:rsidRDefault="00790D31" w:rsidP="00DF0A5F">
      <w:pPr>
        <w:spacing w:after="0"/>
        <w:jc w:val="center"/>
        <w:rPr>
          <w:szCs w:val="24"/>
        </w:rPr>
      </w:pPr>
      <w:bookmarkStart w:id="0" w:name="_GoBack"/>
      <w:r w:rsidRPr="00DF0A5F">
        <w:rPr>
          <w:szCs w:val="24"/>
        </w:rPr>
        <w:t>Together Commercial</w:t>
      </w:r>
    </w:p>
    <w:bookmarkEnd w:id="0"/>
    <w:p w:rsidR="00790ECD" w:rsidRPr="00DF0A5F" w:rsidRDefault="00175783" w:rsidP="00DF0A5F">
      <w:pPr>
        <w:spacing w:after="0"/>
        <w:jc w:val="center"/>
        <w:rPr>
          <w:szCs w:val="24"/>
        </w:rPr>
      </w:pPr>
      <w:r w:rsidRPr="00DF0A5F">
        <w:rPr>
          <w:szCs w:val="24"/>
        </w:rPr>
        <w:t>Student’s Name</w:t>
      </w:r>
    </w:p>
    <w:p w:rsidR="00175783" w:rsidRPr="00DF0A5F" w:rsidRDefault="00175783" w:rsidP="00DF0A5F">
      <w:pPr>
        <w:spacing w:after="0"/>
        <w:jc w:val="center"/>
        <w:rPr>
          <w:szCs w:val="24"/>
        </w:rPr>
      </w:pPr>
      <w:r w:rsidRPr="00DF0A5F">
        <w:rPr>
          <w:szCs w:val="24"/>
        </w:rPr>
        <w:t>Institution</w:t>
      </w:r>
    </w:p>
    <w:p w:rsidR="005E1C46" w:rsidRPr="00DF0A5F" w:rsidRDefault="005E1C46" w:rsidP="00DF0A5F">
      <w:pPr>
        <w:spacing w:after="0"/>
        <w:jc w:val="center"/>
        <w:rPr>
          <w:szCs w:val="24"/>
        </w:rPr>
      </w:pPr>
      <w:r w:rsidRPr="00DF0A5F">
        <w:rPr>
          <w:szCs w:val="24"/>
        </w:rPr>
        <w:t>Date</w:t>
      </w:r>
    </w:p>
    <w:p w:rsidR="00175783" w:rsidRPr="00DF0A5F" w:rsidRDefault="00175783" w:rsidP="00DF0A5F">
      <w:pPr>
        <w:spacing w:after="0"/>
        <w:rPr>
          <w:szCs w:val="24"/>
        </w:rPr>
      </w:pPr>
      <w:r w:rsidRPr="00DF0A5F">
        <w:rPr>
          <w:szCs w:val="24"/>
        </w:rPr>
        <w:br w:type="page"/>
      </w:r>
    </w:p>
    <w:p w:rsidR="00790D31" w:rsidRPr="00DF0A5F" w:rsidRDefault="00790D31" w:rsidP="00DF0A5F">
      <w:pPr>
        <w:spacing w:after="0"/>
        <w:ind w:firstLine="284"/>
        <w:jc w:val="center"/>
        <w:rPr>
          <w:szCs w:val="24"/>
        </w:rPr>
      </w:pPr>
      <w:r w:rsidRPr="00DF0A5F">
        <w:rPr>
          <w:szCs w:val="24"/>
        </w:rPr>
        <w:lastRenderedPageBreak/>
        <w:t>Together Commercial</w:t>
      </w:r>
    </w:p>
    <w:p w:rsidR="00790D31" w:rsidRPr="00DF0A5F" w:rsidRDefault="00790D31" w:rsidP="00DF0A5F">
      <w:pPr>
        <w:spacing w:after="0"/>
        <w:ind w:firstLine="720"/>
        <w:jc w:val="both"/>
        <w:rPr>
          <w:szCs w:val="24"/>
        </w:rPr>
      </w:pPr>
      <w:r w:rsidRPr="00DF0A5F">
        <w:rPr>
          <w:szCs w:val="24"/>
        </w:rPr>
        <w:t xml:space="preserve"> The principle aspect of the commercial was to promote togetherness in achieving the best for all people in Ohio. The exploitation of labor was to get increased by encouraging many people to come together and support Cleveland. Togetherness allowed most people to become one and support Cleveland Cavaliers </w:t>
      </w:r>
      <w:r w:rsidR="00DF0A5F" w:rsidRPr="00DF0A5F">
        <w:rPr>
          <w:color w:val="333333"/>
          <w:szCs w:val="24"/>
          <w:shd w:val="clear" w:color="auto" w:fill="FFFFFF"/>
        </w:rPr>
        <w:t>(Polska, 2014)</w:t>
      </w:r>
      <w:r w:rsidRPr="00DF0A5F">
        <w:rPr>
          <w:szCs w:val="24"/>
        </w:rPr>
        <w:t>. LeBron James talks about determination that needs to get developed by Cleveland players to ensure supporters are never let down. Increased labor would be significant in creating teamwork that helps in improving performance. The commercial was to assist in attracting more fans after LeBron James returned to Cleveland Cavaliers. Being together was a process of allowing the majority of people from Ohio to provide massive support to the team.</w:t>
      </w:r>
    </w:p>
    <w:p w:rsidR="00790D31" w:rsidRPr="00DF0A5F" w:rsidRDefault="00790D31" w:rsidP="00DF0A5F">
      <w:pPr>
        <w:spacing w:after="0"/>
        <w:ind w:firstLine="720"/>
        <w:jc w:val="both"/>
        <w:rPr>
          <w:szCs w:val="24"/>
        </w:rPr>
      </w:pPr>
      <w:r w:rsidRPr="00DF0A5F">
        <w:rPr>
          <w:szCs w:val="24"/>
        </w:rPr>
        <w:t xml:space="preserve"> The principle of attracting many people to create support helps in increasing morale in the team. Cleveland Cavaliers got encouraged by LeBron James to work hard and win to increase people's love for the team </w:t>
      </w:r>
      <w:r w:rsidR="00DF0A5F" w:rsidRPr="00DF0A5F">
        <w:rPr>
          <w:color w:val="333333"/>
          <w:szCs w:val="24"/>
          <w:shd w:val="clear" w:color="auto" w:fill="FFFFFF"/>
        </w:rPr>
        <w:t>(Polska, 2014)</w:t>
      </w:r>
      <w:r w:rsidRPr="00DF0A5F">
        <w:rPr>
          <w:szCs w:val="24"/>
        </w:rPr>
        <w:t>. The advertisement made on television concerning the use of LeBron James ensured all people to gather their support and teamwork. Team members got encouraged to work effectively to increase improved performance. The exploitation of labor that exists within Ohio is significant in improving team performance.</w:t>
      </w:r>
    </w:p>
    <w:p w:rsidR="00790D31" w:rsidRPr="00DF0A5F" w:rsidRDefault="00790D31" w:rsidP="00DF0A5F">
      <w:pPr>
        <w:spacing w:after="0"/>
        <w:ind w:firstLine="284"/>
        <w:rPr>
          <w:szCs w:val="24"/>
        </w:rPr>
      </w:pPr>
    </w:p>
    <w:p w:rsidR="00790D31" w:rsidRPr="00DF0A5F" w:rsidRDefault="00790D31" w:rsidP="00DF0A5F">
      <w:pPr>
        <w:spacing w:after="0"/>
        <w:ind w:firstLine="284"/>
        <w:rPr>
          <w:szCs w:val="24"/>
        </w:rPr>
      </w:pPr>
    </w:p>
    <w:p w:rsidR="00790D31" w:rsidRPr="00DF0A5F" w:rsidRDefault="00790D31" w:rsidP="00DF0A5F">
      <w:pPr>
        <w:spacing w:after="0"/>
        <w:ind w:firstLine="284"/>
        <w:rPr>
          <w:szCs w:val="24"/>
        </w:rPr>
      </w:pPr>
    </w:p>
    <w:p w:rsidR="00790D31" w:rsidRPr="00DF0A5F" w:rsidRDefault="00790D31" w:rsidP="00DF0A5F">
      <w:pPr>
        <w:spacing w:after="0"/>
        <w:ind w:firstLine="284"/>
        <w:rPr>
          <w:szCs w:val="24"/>
        </w:rPr>
      </w:pPr>
    </w:p>
    <w:p w:rsidR="00790D31" w:rsidRPr="00DF0A5F" w:rsidRDefault="00790D31" w:rsidP="00DF0A5F">
      <w:pPr>
        <w:spacing w:after="0"/>
        <w:rPr>
          <w:szCs w:val="24"/>
        </w:rPr>
      </w:pPr>
    </w:p>
    <w:p w:rsidR="00DF0A5F" w:rsidRPr="00DF0A5F" w:rsidRDefault="00DF0A5F" w:rsidP="00DF0A5F">
      <w:pPr>
        <w:shd w:val="clear" w:color="auto" w:fill="FFFFFF"/>
        <w:spacing w:after="0"/>
        <w:jc w:val="center"/>
        <w:rPr>
          <w:color w:val="000000"/>
          <w:szCs w:val="24"/>
        </w:rPr>
      </w:pPr>
      <w:r w:rsidRPr="00DF0A5F">
        <w:rPr>
          <w:color w:val="000000"/>
          <w:szCs w:val="24"/>
        </w:rPr>
        <w:t>References</w:t>
      </w:r>
    </w:p>
    <w:p w:rsidR="00DF0A5F" w:rsidRPr="00DF0A5F" w:rsidRDefault="00DF0A5F" w:rsidP="00DF0A5F">
      <w:pPr>
        <w:pStyle w:val="NormalWeb"/>
        <w:shd w:val="clear" w:color="auto" w:fill="FFFFFF"/>
        <w:spacing w:before="0" w:beforeAutospacing="0" w:after="0" w:afterAutospacing="0" w:line="480" w:lineRule="auto"/>
        <w:ind w:left="720" w:right="75" w:hanging="720"/>
        <w:rPr>
          <w:color w:val="000000"/>
        </w:rPr>
      </w:pPr>
      <w:r w:rsidRPr="00DF0A5F">
        <w:rPr>
          <w:color w:val="000000"/>
        </w:rPr>
        <w:lastRenderedPageBreak/>
        <w:t>Polska, L. J. (2014, October 31). </w:t>
      </w:r>
      <w:r w:rsidRPr="00DF0A5F">
        <w:rPr>
          <w:rStyle w:val="Emphasis"/>
          <w:color w:val="000000"/>
        </w:rPr>
        <w:t>Lebron James - Together | Nike Commercial</w:t>
      </w:r>
      <w:r w:rsidRPr="00DF0A5F">
        <w:rPr>
          <w:color w:val="000000"/>
        </w:rPr>
        <w:t>.</w:t>
      </w:r>
      <w:r w:rsidRPr="00DF0A5F">
        <w:rPr>
          <w:color w:val="000000"/>
        </w:rPr>
        <w:t xml:space="preserve"> YouTube. </w:t>
      </w:r>
      <w:hyperlink r:id="rId8" w:history="1">
        <w:r w:rsidRPr="00DF0A5F">
          <w:rPr>
            <w:rStyle w:val="Hyperlink"/>
            <w:color w:val="000000"/>
          </w:rPr>
          <w:t>https://www.youtube.com/watch?v=gd_KiGn1n8c</w:t>
        </w:r>
      </w:hyperlink>
    </w:p>
    <w:p w:rsidR="001E78AD" w:rsidRPr="00DF0A5F" w:rsidRDefault="001E78AD" w:rsidP="00DF0A5F">
      <w:pPr>
        <w:spacing w:after="0"/>
        <w:ind w:left="720" w:hangingChars="300" w:hanging="720"/>
        <w:rPr>
          <w:szCs w:val="24"/>
        </w:rPr>
      </w:pPr>
    </w:p>
    <w:sectPr w:rsidR="001E78AD" w:rsidRPr="00DF0A5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EC8" w:rsidRDefault="00672EC8" w:rsidP="00790ECD">
      <w:pPr>
        <w:spacing w:after="0" w:line="240" w:lineRule="auto"/>
      </w:pPr>
      <w:r>
        <w:separator/>
      </w:r>
    </w:p>
  </w:endnote>
  <w:endnote w:type="continuationSeparator" w:id="0">
    <w:p w:rsidR="00672EC8" w:rsidRDefault="00672EC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EC8" w:rsidRDefault="00672EC8" w:rsidP="00790ECD">
      <w:pPr>
        <w:spacing w:after="0" w:line="240" w:lineRule="auto"/>
      </w:pPr>
      <w:r>
        <w:separator/>
      </w:r>
    </w:p>
  </w:footnote>
  <w:footnote w:type="continuationSeparator" w:id="0">
    <w:p w:rsidR="00672EC8" w:rsidRDefault="00672EC8"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790D31" w:rsidP="00790D31">
        <w:pPr>
          <w:pStyle w:val="Header"/>
        </w:pPr>
        <w:r>
          <w:t>TOGETHER COMMERCIAL</w:t>
        </w:r>
        <w:r w:rsidR="003A2F85">
          <w:tab/>
        </w:r>
        <w:r w:rsidR="003A2F85">
          <w:tab/>
        </w:r>
        <w:r w:rsidR="00052DA2">
          <w:fldChar w:fldCharType="begin"/>
        </w:r>
        <w:r w:rsidR="00052DA2">
          <w:instrText xml:space="preserve"> PAGE   \* MERGEFORMAT </w:instrText>
        </w:r>
        <w:r w:rsidR="00052DA2">
          <w:fldChar w:fldCharType="separate"/>
        </w:r>
        <w:r w:rsidR="00DB0C50">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w:t>
    </w:r>
    <w:r w:rsidR="00DF0A5F">
      <w:t>h</w:t>
    </w:r>
    <w:r w:rsidR="008E016F">
      <w:t xml:space="preserve">ead: </w:t>
    </w:r>
    <w:r w:rsidR="00790D31">
      <w:t>TOGETHER COMMERCIAL</w:t>
    </w:r>
    <w:r w:rsidR="00D5124F">
      <w:t xml:space="preserve">                                                                              </w:t>
    </w:r>
    <w:r w:rsidR="00790D31">
      <w:t>1</w:t>
    </w:r>
    <w:r w:rsidR="00D5124F">
      <w:t xml:space="preserve">             </w:t>
    </w:r>
    <w:r w:rsidR="00790D31">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72EC8"/>
    <w:rsid w:val="006B1076"/>
    <w:rsid w:val="006D013E"/>
    <w:rsid w:val="006D2A92"/>
    <w:rsid w:val="00717D92"/>
    <w:rsid w:val="00732876"/>
    <w:rsid w:val="00763A5F"/>
    <w:rsid w:val="00790D31"/>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B0C50"/>
    <w:rsid w:val="00DC7D4B"/>
    <w:rsid w:val="00DF0A5F"/>
    <w:rsid w:val="00DF6881"/>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D3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E4C9E"/>
  <w15:docId w15:val="{B4E42397-5892-4EC9-8A8C-040F4B8E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NormalWeb">
    <w:name w:val="Normal (Web)"/>
    <w:basedOn w:val="Normal"/>
    <w:uiPriority w:val="99"/>
    <w:semiHidden/>
    <w:unhideWhenUsed/>
    <w:rsid w:val="00DF0A5F"/>
    <w:pPr>
      <w:spacing w:before="100" w:beforeAutospacing="1" w:after="100" w:afterAutospacing="1" w:line="240" w:lineRule="auto"/>
    </w:pPr>
    <w:rPr>
      <w:szCs w:val="24"/>
    </w:rPr>
  </w:style>
  <w:style w:type="character" w:styleId="Emphasis">
    <w:name w:val="Emphasis"/>
    <w:basedOn w:val="DefaultParagraphFont"/>
    <w:uiPriority w:val="20"/>
    <w:qFormat/>
    <w:rsid w:val="00DF0A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07852418">
      <w:bodyDiv w:val="1"/>
      <w:marLeft w:val="0"/>
      <w:marRight w:val="0"/>
      <w:marTop w:val="0"/>
      <w:marBottom w:val="0"/>
      <w:divBdr>
        <w:top w:val="none" w:sz="0" w:space="0" w:color="auto"/>
        <w:left w:val="none" w:sz="0" w:space="0" w:color="auto"/>
        <w:bottom w:val="none" w:sz="0" w:space="0" w:color="auto"/>
        <w:right w:val="none" w:sz="0" w:space="0" w:color="auto"/>
      </w:divBdr>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gd_KiGn1n8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BEB90-8063-4892-8BEB-49B7FBEBF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2020-05-14T08:36:00Z</dcterms:created>
  <dcterms:modified xsi:type="dcterms:W3CDTF">2020-05-14T08:36:00Z</dcterms:modified>
</cp:coreProperties>
</file>